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书名：前沿论说  《南方电视学刊》文选之二</w:t>
      </w:r>
    </w:p>
    <w:p>
      <w:r>
        <w:t>作者：《南方电视学刊》编辑部编</w:t>
      </w:r>
    </w:p>
    <w:p>
      <w:r>
        <w:t>出版社：北京：中国广播电视出版社</w:t>
      </w:r>
    </w:p>
    <w:p>
      <w:r>
        <w:t>出版日期：2003.10</w:t>
      </w:r>
    </w:p>
    <w:p>
      <w:r>
        <w:t>总页数：738</w:t>
      </w:r>
    </w:p>
    <w:p>
      <w:r>
        <w:t>更多请访问教客网: www.jiaokey.com</w:t>
      </w:r>
    </w:p>
    <w:p>
      <w:r>
        <w:t>前沿论说  《南方电视学刊》文选之二 评论地址：https://www.jiaokey.com/book/detail/13096748.html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