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书名：清末民初社会新万象</w:t>
      </w:r>
    </w:p>
    <w:p>
      <w:r>
        <w:t>作者：王骅书著</w:t>
      </w:r>
    </w:p>
    <w:p>
      <w:r>
        <w:t>出版社：苏州：苏州大学出版社</w:t>
      </w:r>
    </w:p>
    <w:p>
      <w:r>
        <w:t>出版日期：2011.09</w:t>
      </w:r>
    </w:p>
    <w:p>
      <w:r>
        <w:t>总页数：273</w:t>
      </w:r>
    </w:p>
    <w:p>
      <w:r>
        <w:t>更多请访问教客网: www.jiaokey.com</w:t>
      </w:r>
    </w:p>
    <w:p>
      <w:r>
        <w:t>清末民初社会新万象 评论地址：https://www.jiaokey.com/book/detail/13096528.html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