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书名：新中国成立以来中国消费者行为变迁研究</w:t>
      </w:r>
    </w:p>
    <w:p>
      <w:r>
        <w:t>作者：唐兵著</w:t>
      </w:r>
    </w:p>
    <w:p>
      <w:r>
        <w:t>出版社：成都：四川大学出版社</w:t>
      </w:r>
    </w:p>
    <w:p>
      <w:r>
        <w:t>出版日期：2012.04</w:t>
      </w:r>
    </w:p>
    <w:p>
      <w:r>
        <w:t>总页数：316</w:t>
      </w:r>
    </w:p>
    <w:p>
      <w:r>
        <w:t>更多请访问教客网: www.jiaokey.com</w:t>
      </w:r>
    </w:p>
    <w:p>
      <w:r>
        <w:t>新中国成立以来中国消费者行为变迁研究 评论地址：https://www.jiaokey.com/book/detail/13096186.html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