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历代曲话汇编  新编中国古典戏曲论著集成  明代编  第2集</w:t>
      </w:r>
    </w:p>
    <w:p>
      <w:r>
        <w:rPr>
          <w:rFonts w:ascii="宋体" w:hAnsi="宋体" w:eastAsia="宋体"/>
          <w:sz w:val="24"/>
        </w:rPr>
        <w:t>俞为民，孙蓉蓉编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历代曲话汇编  新编中国古典戏曲论著集成  明代编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俞为民，孙蓉蓉编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本书出售、求购地址：https://www.jiaokey.com/book/detail/13096040.html</w:t>
      </w:r>
    </w:p>
    <w:p>
      <w:r>
        <w:t>更多相关图书推荐：https://www.jiaokey.com</w:t>
      </w:r>
    </w:p>
    <w:p>
      <w:r>
        <w:t>俞为民，孙蓉蓉编 其他作品：https://www.jiaokey.com/tag/俞为民，孙蓉蓉编.html</w:t>
      </w:r>
    </w:p>
    <w:p>
      <w:r>
        <w:t>合肥：黄山书社 出版图书：https://www.jiaokey.com/tag/合肥：黄山书社.html</w:t>
      </w:r>
    </w:p>
    <w:p>
      <w:r>
        <w:t>关键词搜索：https://www.jiaokey.com/tag/历代曲话汇编  新编中国古典戏曲论著集成  明代编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