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书名：剪刀·石头·布  青少年必读现代寓言精品</w:t>
      </w:r>
    </w:p>
    <w:p>
      <w:r>
        <w:t>作者：吕金华著</w:t>
      </w:r>
    </w:p>
    <w:p>
      <w:r>
        <w:t>出版社：北京：知识出版社</w:t>
      </w:r>
    </w:p>
    <w:p>
      <w:r>
        <w:t>出版日期：2012.08</w:t>
      </w:r>
    </w:p>
    <w:p>
      <w:r>
        <w:t>总页数：201</w:t>
      </w:r>
    </w:p>
    <w:p>
      <w:r>
        <w:t>更多请访问教客网: www.jiaokey.com</w:t>
      </w:r>
    </w:p>
    <w:p>
      <w:r>
        <w:t>剪刀·石头·布  青少年必读现代寓言精品 评论地址：https://www.jiaokey.com/book/detail/13095241.html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