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不可不去的巴黎景点</w:t>
      </w:r>
    </w:p>
    <w:p>
      <w:r>
        <w:rPr>
          <w:rFonts w:ascii="宋体" w:hAnsi="宋体" w:eastAsia="宋体"/>
          <w:sz w:val="24"/>
        </w:rPr>
        <w:t>（西）茹丝·马瑞恩·加拉多著；杨雅静，何钢编译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不可不去的巴黎景点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（西）茹丝·马瑞恩·加拉多著；杨雅静，何钢编译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本书出售、求购地址：https://www.jiaokey.com/book/detail/13094628.html</w:t>
      </w:r>
    </w:p>
    <w:p>
      <w:r>
        <w:t>更多相关图书推荐：https://www.jiaokey.com</w:t>
      </w:r>
    </w:p>
    <w:p>
      <w:r>
        <w:t>（西）茹丝·马瑞恩·加拉多著；杨雅静，何钢编译 其他作品：https://www.jiaokey.com/tag/（西）茹丝·马瑞恩·加拉多著；杨雅静，何钢编译.html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关键词搜索：https://www.jiaokey.com/tag/不可不去的巴黎景点.html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