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猪猪小伙伴</w:t>
      </w:r>
    </w:p>
    <w:p>
      <w:r>
        <w:rPr>
          <w:rFonts w:ascii="宋体" w:hAnsi="宋体" w:eastAsia="宋体"/>
          <w:sz w:val="24"/>
        </w:rPr>
        <w:t>（法）让-佛朗索瓦·杜蒙著；张阳译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0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0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（法）让-佛朗索瓦·杜蒙著；张阳译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本书出售、求购地址：https://www.jiaokey.com/book/detail/13094254.html</w:t>
      </w:r>
    </w:p>
    <w:p>
      <w:r>
        <w:t>更多相关图书推荐：https://www.jiaokey.com</w:t>
      </w:r>
    </w:p>
    <w:p>
      <w:r>
        <w:t>（法）让-佛朗索瓦·杜蒙著；张阳译 其他作品：https://www.jiaokey.com/tag/（法）让-佛朗索瓦·杜蒙著；张阳译.html</w:t>
      </w:r>
    </w:p>
    <w:p>
      <w:r>
        <w:t>天津:新蕾出版社,2010.11 出版图书：https://www.jiaokey.com/tag/天津:新蕾出版社,2010.11.html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