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像欧奈尔信徒一样交易  我们如何在股市赚得18000%的利润</w:t>
      </w:r>
    </w:p>
    <w:p>
      <w:r>
        <w:rPr>
          <w:rFonts w:ascii="宋体" w:hAnsi="宋体" w:eastAsia="宋体"/>
          <w:sz w:val="24"/>
        </w:rPr>
        <w:t>（美）吉尔·莫拉雷斯，克瑞斯·卡彻著；罗清亮，薛于榕译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像欧奈尔信徒一样交易  我们如何在股市赚得18000%的利润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（美）吉尔·莫拉雷斯，克瑞斯·卡彻著；罗清亮，薛于榕译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本书出售、求购地址：https://www.jiaokey.com/book/detail/13092470.html</w:t>
      </w:r>
    </w:p>
    <w:p>
      <w:r>
        <w:t>更多相关图书推荐：https://www.jiaokey.com</w:t>
      </w:r>
    </w:p>
    <w:p>
      <w:r>
        <w:t>（美）吉尔·莫拉雷斯，克瑞斯·卡彻著；罗清亮，薛于榕译 其他作品：https://www.jiaokey.com/tag/（美）吉尔·莫拉雷斯，克瑞斯·卡彻著；罗清亮，薛于榕译.html</w:t>
      </w:r>
    </w:p>
    <w:p>
      <w:r>
        <w:t>上海:上海财经大学出版社,2012.06 出版图书：https://www.jiaokey.com/tag/上海:上海财经大学出版社,2012.06.html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