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  健康教育  二年级  下</w:t>
      </w:r>
    </w:p>
    <w:p>
      <w:r>
        <w:rPr>
          <w:rFonts w:ascii="宋体" w:hAnsi="宋体" w:eastAsia="宋体"/>
          <w:sz w:val="24"/>
        </w:rPr>
        <w:t>江苏省中小学《健康教育》编写组编写；张维和，李泽平主编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  健康教育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江苏省中小学《健康教育》编写组编写；张维和，李泽平主编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本书出售、求购地址：https://www.jiaokey.com/book/detail/13092315.html</w:t>
      </w:r>
    </w:p>
    <w:p>
      <w:r>
        <w:t>更多相关图书推荐：https://www.jiaokey.com</w:t>
      </w:r>
    </w:p>
    <w:p>
      <w:r>
        <w:t>江苏省中小学《健康教育》编写组编写；张维和，李泽平主编 其他作品：https://www.jiaokey.com/tag/江苏省中小学《健康教育》编写组编写；张维和，李泽平主编.html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关键词搜索：https://www.jiaokey.com/tag/九年义务教育六年制小学  健康教育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