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南湖的学习  师生共创的研究性学习</w:t>
      </w:r>
    </w:p>
    <w:p>
      <w:r>
        <w:rPr>
          <w:rFonts w:ascii="宋体" w:hAnsi="宋体" w:eastAsia="宋体"/>
          <w:sz w:val="24"/>
        </w:rPr>
        <w:t>熊梅主编；东北师范大学附属小学编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南湖的学习  师生共创的研究性学习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熊梅主编；东北师范大学附属小学编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课外活动 学科: 小学) 科学技术 课外活动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本书出售、求购地址：https://www.jiaokey.com/book/detail/13092228.html</w:t>
      </w:r>
    </w:p>
    <w:p>
      <w:r>
        <w:t>更多相关图书推荐：https://www.jiaokey.com</w:t>
      </w:r>
    </w:p>
    <w:p>
      <w:r>
        <w:t>熊梅主编；东北师范大学附属小学编 其他作品：https://www.jiaokey.com/tag/熊梅主编；东北师范大学附属小学编.html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关键词搜索：https://www.jiaokey.com/tag/科学技术(学科: 课外活动 学科: 小学) 科学技术 课外活动.html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