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书名：京西风物典故</w:t>
      </w:r>
    </w:p>
    <w:p>
      <w:r>
        <w:t>作者：政协房山区文史委员会，北京市房山区档案局主编；张玉泉著</w:t>
      </w:r>
    </w:p>
    <w:p>
      <w:r>
        <w:t>出版社：北京：中国人事出版社</w:t>
      </w:r>
    </w:p>
    <w:p>
      <w:r>
        <w:t>出版日期：1994.10</w:t>
      </w:r>
    </w:p>
    <w:p>
      <w:r>
        <w:t>总页数：208</w:t>
      </w:r>
    </w:p>
    <w:p>
      <w:r>
        <w:t>更多请访问教客网: www.jiaokey.com</w:t>
      </w:r>
    </w:p>
    <w:p>
      <w:r>
        <w:t>京西风物典故 评论地址：https://www.jiaokey.com/book/detail/13091705.html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