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书名：雕塑明天的品质  跨世纪国民思想道德素质建构</w:t>
      </w:r>
    </w:p>
    <w:p>
      <w:r>
        <w:t>作者：陈延斌著</w:t>
      </w:r>
    </w:p>
    <w:p>
      <w:r>
        <w:t>出版社：长春：吉林人民出版社</w:t>
      </w:r>
    </w:p>
    <w:p>
      <w:r>
        <w:t>出版日期：2001.03</w:t>
      </w:r>
    </w:p>
    <w:p>
      <w:r>
        <w:t>总页数：400</w:t>
      </w:r>
    </w:p>
    <w:p>
      <w:r>
        <w:t>更多请访问教客网: www.jiaokey.com</w:t>
      </w:r>
    </w:p>
    <w:p>
      <w:r>
        <w:t>雕塑明天的品质  跨世纪国民思想道德素质建构 评论地址：https://www.jiaokey.com/book/detail/13089598.html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