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中央和国家机关领导人视察金海岸</w:t>
      </w:r>
    </w:p>
    <w:p>
      <w:r>
        <w:rPr>
          <w:rFonts w:ascii="宋体" w:hAnsi="宋体" w:eastAsia="宋体"/>
          <w:sz w:val="24"/>
        </w:rPr>
        <w:t>珠海市三灶管理区区委办公室编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中央和国家机关领导人视察金海岸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珠海市三灶管理区区委办公室编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本书出售、求购地址：https://www.jiaokey.com/book/detail/13088040.html</w:t>
      </w:r>
    </w:p>
    <w:p>
      <w:r>
        <w:t>更多相关图书推荐：https://www.jiaokey.com</w:t>
      </w:r>
    </w:p>
    <w:p>
      <w:r>
        <w:t>珠海市三灶管理区区委办公室编 其他作品：https://www.jiaokey.com/tag/珠海市三灶管理区区委办公室编.html</w:t>
      </w:r>
    </w:p>
    <w:p>
      <w:r>
        <w:t>关键词搜索：https://www.jiaokey.com/tag/中央和国家机关领导人视察金海岸.html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