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新编儿科常见病防治学</w:t>
      </w:r>
    </w:p>
    <w:p>
      <w:r>
        <w:rPr>
          <w:rFonts w:ascii="宋体" w:hAnsi="宋体" w:eastAsia="宋体"/>
          <w:sz w:val="24"/>
        </w:rPr>
        <w:t>任成山，杜晓锋，李振川总主编；匡凤梧，白晓玲本册主编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新编儿科常见病防治学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任成山，杜晓锋，李振川总主编；匡凤梧，白晓玲本册主编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本书出售、求购地址：https://www.jiaokey.com/book/detail/13087875.html</w:t>
      </w:r>
    </w:p>
    <w:p>
      <w:r>
        <w:t>更多相关图书推荐：https://www.jiaokey.com</w:t>
      </w:r>
    </w:p>
    <w:p>
      <w:r>
        <w:t>任成山，杜晓锋，李振川总主编；匡凤梧，白晓玲本册主编 其他作品：https://www.jiaokey.com/tag/任成山，杜晓锋，李振川总主编；匡凤梧，白晓玲本册主编.html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关键词搜索：https://www.jiaokey.com/tag/新编儿科常见病防治学.html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