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阀门设计、制造与检验各种常用数据速查速算实用手册  第2册</w:t>
      </w:r>
    </w:p>
    <w:p>
      <w:r>
        <w:rPr>
          <w:rFonts w:ascii="宋体" w:hAnsi="宋体" w:eastAsia="宋体"/>
          <w:sz w:val="24"/>
        </w:rPr>
        <w:t>李智慧主编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阀门设计、制造与检验各种常用数据速查速算实用手册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本书出售、求购地址：https://www.jiaokey.com/book/detail/13087268.html</w:t>
      </w:r>
    </w:p>
    <w:p>
      <w:r>
        <w:t>更多相关图书推荐：https://www.jiaokey.com</w:t>
      </w:r>
    </w:p>
    <w:p>
      <w:r>
        <w:t>李智慧主编 其他作品：https://www.jiaokey.com/tag/李智慧主编.html</w:t>
      </w:r>
    </w:p>
    <w:p>
      <w:r>
        <w:t>现代机械工业出版社 出版图书：https://www.jiaokey.com/tag/现代机械工业出版社.html</w:t>
      </w:r>
    </w:p>
    <w:p>
      <w:r>
        <w:t>关键词搜索：https://www.jiaokey.com/tag/阀门设计、制造与检验各种常用数据速查速算实用手册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