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何氏交易法  年盈利60%一致性交易模型精讲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何氏交易法  年盈利60%一致性交易模型精讲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本书出售、求购地址：https://www.jiaokey.com/book/detail/13086676.html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关键词搜索：https://www.jiaokey.com/tag/何氏交易法  年盈利60%一致性交易模型精讲.html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