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书名：明末清初党争视阈下的钱谦益文学研究</w:t>
      </w:r>
    </w:p>
    <w:p>
      <w:r>
        <w:t>作者：张永刚著</w:t>
      </w:r>
    </w:p>
    <w:p>
      <w:r>
        <w:t>出版社：南京：凤凰出版社</w:t>
      </w:r>
    </w:p>
    <w:p>
      <w:r>
        <w:t>出版日期：2012.07</w:t>
      </w:r>
    </w:p>
    <w:p>
      <w:r>
        <w:t>总页数：326</w:t>
      </w:r>
    </w:p>
    <w:p>
      <w:r>
        <w:t>更多请访问教客网: www.jiaokey.com</w:t>
      </w:r>
    </w:p>
    <w:p>
      <w:r>
        <w:t>明末清初党争视阈下的钱谦益文学研究 评论地址：https://www.jiaokey.com/book/detail/13085808.html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