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人事工资实用手册</w:t>
      </w:r>
    </w:p>
    <w:p>
      <w:r>
        <w:rPr>
          <w:rFonts w:ascii="宋体" w:hAnsi="宋体" w:eastAsia="宋体"/>
          <w:sz w:val="24"/>
        </w:rPr>
        <w:t>李辉主编；赵修明，许学东，曹全中等副主编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人事工资实用手册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李辉主编；赵修明，许学东，曹全中等副主编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南阳市人事局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本书出售、求购地址：https://www.jiaokey.com/book/detail/13085673.html</w:t>
      </w:r>
    </w:p>
    <w:p>
      <w:r>
        <w:t>更多相关图书推荐：https://www.jiaokey.com</w:t>
      </w:r>
    </w:p>
    <w:p>
      <w:r>
        <w:t>李辉主编；赵修明，许学东，曹全中等副主编 其他作品：https://www.jiaokey.com/tag/李辉主编；赵修明，许学东，曹全中等副主编.html</w:t>
      </w:r>
    </w:p>
    <w:p>
      <w:r>
        <w:t>南阳市人事局 出版图书：https://www.jiaokey.com/tag/南阳市人事局.html</w:t>
      </w:r>
    </w:p>
    <w:p>
      <w:r>
        <w:t>关键词搜索：https://www.jiaokey.com/tag/人事工资实用手册.html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