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职业学校学生心理指导</w:t>
      </w:r>
    </w:p>
    <w:p>
      <w:r>
        <w:rPr>
          <w:rFonts w:ascii="宋体" w:hAnsi="宋体" w:eastAsia="宋体"/>
          <w:sz w:val="24"/>
        </w:rPr>
        <w:t>蒋乐兴，林小星，马德坤等主编；周平，龚于庆，尹东明等副主编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职业学校学生心理指导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蒋乐兴，林小星，马德坤等主编；周平，龚于庆，尹东明等副主编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《职业学校学生心理指导》编委会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本书出售、求购地址：https://www.jiaokey.com/book/detail/13085575.html</w:t>
      </w:r>
    </w:p>
    <w:p>
      <w:r>
        <w:t>更多相关图书推荐：https://www.jiaokey.com</w:t>
      </w:r>
    </w:p>
    <w:p>
      <w:r>
        <w:t>蒋乐兴，林小星，马德坤等主编；周平，龚于庆，尹东明等副主编 其他作品：https://www.jiaokey.com/tag/蒋乐兴，林小星，马德坤等主编；周平，龚于庆，尹东明等副主编.html</w:t>
      </w:r>
    </w:p>
    <w:p>
      <w:r>
        <w:t>《职业学校学生心理指导》编委会 出版图书：https://www.jiaokey.com/tag/《职业学校学生心理指导》编委会.html</w:t>
      </w:r>
    </w:p>
    <w:p>
      <w:r>
        <w:t>关键词搜索：https://www.jiaokey.com/tag/职业学校学生心理指导.html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