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俄语字帖  快速书写漂亮俄语!</w:t>
      </w:r>
    </w:p>
    <w:p>
      <w:r>
        <w:rPr>
          <w:rFonts w:ascii="宋体" w:hAnsi="宋体" w:eastAsia="宋体"/>
          <w:sz w:val="24"/>
        </w:rPr>
        <w:t>（俄）Е.И.科普佐娃，А.И.斯托尔波娃编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俄语字帖  快速书写漂亮俄语!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（俄）Е.И.科普佐娃，А.И.斯托尔波娃编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本书出售、求购地址：https://www.jiaokey.com/book/detail/13084764.html</w:t>
      </w:r>
    </w:p>
    <w:p>
      <w:r>
        <w:t>更多相关图书推荐：https://www.jiaokey.com</w:t>
      </w:r>
    </w:p>
    <w:p>
      <w:r>
        <w:t>（俄）Е.И.科普佐娃，А.И.斯托尔波娃编 其他作品：https://www.jiaokey.com/tag/（俄）Е.И.科普佐娃，А.И.斯托尔波娃编.html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关键词搜索：https://www.jiaokey.com/tag/俄语字帖  快速书写漂亮俄语!.html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