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书名：人生如赌局，成功是信仰</w:t>
      </w:r>
    </w:p>
    <w:p>
      <w:r>
        <w:t>作者：天行健著</w:t>
      </w:r>
    </w:p>
    <w:p>
      <w:r>
        <w:t>出版社：北京：中国华侨出版社</w:t>
      </w:r>
    </w:p>
    <w:p>
      <w:r>
        <w:t>出版日期：2012.02</w:t>
      </w:r>
    </w:p>
    <w:p>
      <w:r>
        <w:t>总页数：205</w:t>
      </w:r>
    </w:p>
    <w:p>
      <w:r>
        <w:t>更多请访问教客网: www.jiaokey.com</w:t>
      </w:r>
    </w:p>
    <w:p>
      <w:r>
        <w:t>人生如赌局，成功是信仰 评论地址：https://www.jiaokey.com/book/detail/13084614.html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