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书名：现代中国的公共舆论  以《大公报》“星期论文”和《申报》“自由谈”为例</w:t>
      </w:r>
    </w:p>
    <w:p>
      <w:r>
        <w:t>作者：唐小兵著</w:t>
      </w:r>
    </w:p>
    <w:p>
      <w:r>
        <w:t>出版社：</w:t>
      </w:r>
    </w:p>
    <w:p>
      <w:r>
        <w:t>出版日期：2012.07</w:t>
      </w:r>
    </w:p>
    <w:p>
      <w:r>
        <w:t>总页数：376</w:t>
      </w:r>
    </w:p>
    <w:p>
      <w:r>
        <w:t>更多请访问教客网: www.jiaokey.com</w:t>
      </w:r>
    </w:p>
    <w:p>
      <w:r>
        <w:t>现代中国的公共舆论  以《大公报》“星期论文”和《申报》“自由谈”为例 评论地址：https://www.jiaokey.com/book/detail/13084388.html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