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改革攻坚新思路  经济体制改革重点课题研究报告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改革攻坚新思路  经济体制改革重点课题研究报告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本书出售、求购地址：https://www.jiaokey.com/book/detail/13083997.html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关键词搜索：https://www.jiaokey.com/tag/改革攻坚新思路  经济体制改革重点课题研究报告.html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