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书名：建设有中国特色社会主义理论  涉外经济知识  乡镇经济管理知识专题讲授提纲</w:t>
      </w:r>
    </w:p>
    <w:p>
      <w:r>
        <w:t>作者：崔明主编；李永超，康永超，杨宗秦等编写</w:t>
      </w:r>
    </w:p>
    <w:p>
      <w:r>
        <w:t>出版社：中共南阳地委党校</w:t>
      </w:r>
    </w:p>
    <w:p>
      <w:r>
        <w:t>出版日期：1993.10</w:t>
      </w:r>
    </w:p>
    <w:p>
      <w:r>
        <w:t>总页数：258</w:t>
      </w:r>
    </w:p>
    <w:p>
      <w:r>
        <w:t>更多请访问教客网: www.jiaokey.com</w:t>
      </w:r>
    </w:p>
    <w:p>
      <w:r>
        <w:t>建设有中国特色社会主义理论  涉外经济知识  乡镇经济管理知识专题讲授提纲 评论地址：https://www.jiaokey.com/book/detail/13082986.html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