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短线赌银长线赌金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短线赌银长线赌金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本书出售、求购地址：https://www.jiaokey.com/book/detail/13082478.html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关键词搜索：https://www.jiaokey.com/tag/短线赌银长线赌金.html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