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CEO都在干什么  聪明领导的职场管理艺术</w:t>
      </w:r>
    </w:p>
    <w:p>
      <w:r>
        <w:rPr>
          <w:rFonts w:ascii="宋体" w:hAnsi="宋体" w:eastAsia="宋体"/>
          <w:sz w:val="24"/>
        </w:rPr>
        <w:t>（英）马克斯·兰茨伯格著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CEO都在干什么  聪明领导的职场管理艺术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（英）马克斯·兰茨伯格著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本书出售、求购地址：https://www.jiaokey.com/book/detail/13081133.html</w:t>
      </w:r>
    </w:p>
    <w:p>
      <w:r>
        <w:t>更多相关图书推荐：https://www.jiaokey.com</w:t>
      </w:r>
    </w:p>
    <w:p>
      <w:r>
        <w:t>（英）马克斯·兰茨伯格著 其他作品：https://www.jiaokey.com/tag/（英）马克斯·兰茨伯格著.html</w:t>
      </w:r>
    </w:p>
    <w:p>
      <w:r>
        <w:t>合肥:安徽人民出版社,2012.09 出版图书：https://www.jiaokey.com/tag/合肥:安徽人民出版社,2012.09.html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