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中国人民政治协商会议成立60周年理论研讨会暨研究会2009年度论文集  上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中国人民政治协商会议成立60周年理论研讨会暨研究会2009年度论文集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本书出售、求购地址：https://www.jiaokey.com/book/detail/13079096.html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关键词搜索：https://www.jiaokey.com/tag/中国人民政治协商会议成立60周年理论研讨会暨研究会2009年度论文集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