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书名：“第三代”诗歌研究</w:t>
      </w:r>
    </w:p>
    <w:p>
      <w:r>
        <w:t>作者：刘波著</w:t>
      </w:r>
    </w:p>
    <w:p>
      <w:r>
        <w:t>出版社：保定：河北大学出版社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“第三代”诗歌研究 评论地址：https://www.jiaokey.com/book/detail/13078400.html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