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农业经济专业知识与实务（初级）过关必做1000题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农业经济专业知识与实务（初级）过关必做1000题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本书出售、求购地址：https://www.jiaokey.com/book/detail/13077908.html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关键词搜索：https://www.jiaokey.com/tag/农业经济专业知识与实务（初级）过关必做1000题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