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书名：西方非理性主义与中国青年</w:t>
      </w:r>
    </w:p>
    <w:p>
      <w:r>
        <w:t>作者：舒刚，衡彩霞著</w:t>
      </w:r>
    </w:p>
    <w:p>
      <w:r>
        <w:t>出版社：郑州：河南人民出版社</w:t>
      </w:r>
    </w:p>
    <w:p>
      <w:r>
        <w:t>出版日期：1991.04</w:t>
      </w:r>
    </w:p>
    <w:p>
      <w:r>
        <w:t>总页数：237</w:t>
      </w:r>
    </w:p>
    <w:p>
      <w:r>
        <w:t>更多请访问教客网: www.jiaokey.com</w:t>
      </w:r>
    </w:p>
    <w:p>
      <w:r>
        <w:t>西方非理性主义与中国青年 评论地址：https://www.jiaokey.com/book/detail/13077784.html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