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夕阳工程探索</w:t>
      </w:r>
    </w:p>
    <w:p>
      <w:r>
        <w:rPr>
          <w:rFonts w:ascii="宋体" w:hAnsi="宋体" w:eastAsia="宋体"/>
          <w:sz w:val="24"/>
        </w:rPr>
        <w:t>中共南阳地委老干部局编；冀成林主编；谢文林，井国选副主编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夕阳工程探索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中共南阳地委老干部局编；冀成林主编；谢文林，井国选副主编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本书出售、求购地址：https://www.jiaokey.com/book/detail/13077566.html</w:t>
      </w:r>
    </w:p>
    <w:p>
      <w:r>
        <w:t>更多相关图书推荐：https://www.jiaokey.com</w:t>
      </w:r>
    </w:p>
    <w:p>
      <w:r>
        <w:t>中共南阳地委老干部局编；冀成林主编；谢文林，井国选副主编 其他作品：https://www.jiaokey.com/tag/中共南阳地委老干部局编；冀成林主编；谢文林，井国选副主编.html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关键词搜索：https://www.jiaokey.com/tag/夕阳工程探索.html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