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青云集分韵试帖详注  青云集艮震</w:t>
      </w:r>
    </w:p>
    <w:p>
      <w:r>
        <w:rPr>
          <w:rFonts w:ascii="宋体" w:hAnsi="宋体" w:eastAsia="宋体"/>
          <w:sz w:val="24"/>
        </w:rPr>
        <w:t>（清）杨逢春等辑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青云集分韵试帖详注  青云集艮震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本书出售、求购地址：https://www.jiaokey.com/book/detail/13074676.html</w:t>
      </w:r>
    </w:p>
    <w:p>
      <w:r>
        <w:t>更多相关图书推荐：https://www.jiaokey.com</w:t>
      </w:r>
    </w:p>
    <w:p>
      <w:r>
        <w:t>（清）杨逢春等辑 其他作品：https://www.jiaokey.com/tag/（清）杨逢春等辑.html</w:t>
      </w:r>
    </w:p>
    <w:p>
      <w:r>
        <w:t>扫叶山房 出版图书：https://www.jiaokey.com/tag/扫叶山房.html</w:t>
      </w:r>
    </w:p>
    <w:p>
      <w:r>
        <w:t>关键词搜索：https://www.jiaokey.com/tag/青云集分韵试帖详注  青云集艮震.html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