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第16辑  总第37回  血染曾头市  上</w:t>
      </w:r>
    </w:p>
    <w:p>
      <w:r>
        <w:t>作者：珠海镭特有限公司改编制作</w:t>
      </w:r>
    </w:p>
    <w:p>
      <w:r>
        <w:t>出版社：上海：上海世界图书出版公司</w:t>
      </w:r>
    </w:p>
    <w:p>
      <w:r>
        <w:t>出版日期：1997.03</w:t>
      </w:r>
    </w:p>
    <w:p>
      <w:r>
        <w:t>总页数：32</w:t>
      </w:r>
    </w:p>
    <w:p>
      <w:r>
        <w:t>更多请访问教客网: www.jiaokey.com</w:t>
      </w:r>
    </w:p>
    <w:p>
      <w:r>
        <w:t>水浒传  第16辑  总第37回  血染曾头市  上 评论地址：https://www.jiaokey.com/book/detail/13073915.html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