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  下  教师用书</w:t>
      </w:r>
    </w:p>
    <w:p>
      <w:r>
        <w:rPr>
          <w:rFonts w:ascii="宋体" w:hAnsi="宋体" w:eastAsia="宋体"/>
          <w:sz w:val="24"/>
        </w:rPr>
        <w:t>彭长江主编；潘利锋，李阳副主编；高伟，毛新耕，潘利锋等编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彭长江主编；潘利锋，李阳副主编；高伟，毛新耕，潘利锋等编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本书出售、求购地址：https://www.jiaokey.com/book/detail/13073391.html</w:t>
      </w:r>
    </w:p>
    <w:p>
      <w:r>
        <w:t>更多相关图书推荐：https://www.jiaokey.com</w:t>
      </w:r>
    </w:p>
    <w:p>
      <w:r>
        <w:t>彭长江主编；潘利锋，李阳副主编；高伟，毛新耕，潘利锋等编 其他作品：https://www.jiaokey.com/tag/彭长江主编；潘利锋，李阳副主编；高伟，毛新耕，潘利锋等编.html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关键词搜索：https://www.jiaokey.com/tag/新编高级英语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