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书名：民间组织操作指南之五  民间组织战略管理</w:t>
      </w:r>
    </w:p>
    <w:p>
      <w:r>
        <w:t>作者：黄浩明主编</w:t>
      </w:r>
    </w:p>
    <w:p>
      <w:r>
        <w:t>出版社：对外贸易大学出版社</w:t>
      </w:r>
    </w:p>
    <w:p>
      <w:r>
        <w:t>出版日期：2009.10</w:t>
      </w:r>
    </w:p>
    <w:p>
      <w:r>
        <w:t>总页数：115</w:t>
      </w:r>
    </w:p>
    <w:p>
      <w:r>
        <w:t>更多请访问教客网: www.jiaokey.com</w:t>
      </w:r>
    </w:p>
    <w:p>
      <w:r>
        <w:t>民间组织操作指南之五  民间组织战略管理 评论地址：https://www.jiaokey.com/book/detail/13072770.html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