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书名：梧桐树后的老房子  2</w:t>
      </w:r>
    </w:p>
    <w:p>
      <w:r>
        <w:t>作者：徐汇区房地产管理局编</w:t>
      </w:r>
    </w:p>
    <w:p>
      <w:r>
        <w:t>出版社：上海:上海锦绣文章出版社,2007.05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梧桐树后的老房子  2 评论地址：https://www.jiaokey.com/book/detail/13072193.html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