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中国质量检验协会会员资讯</w:t>
      </w:r>
    </w:p>
    <w:p>
      <w:r>
        <w:rPr>
          <w:rFonts w:ascii="宋体" w:hAnsi="宋体" w:eastAsia="宋体"/>
          <w:sz w:val="24"/>
        </w:rPr>
        <w:t>中国质量检验协会组编；张军主编；李晓光，戴英副主编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中国质量检验协会会员资讯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中国质量检验协会组编；张军主编；李晓光，戴英副主编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本书出售、求购地址：https://www.jiaokey.com/book/detail/13071572.html</w:t>
      </w:r>
    </w:p>
    <w:p>
      <w:r>
        <w:t>更多相关图书推荐：https://www.jiaokey.com</w:t>
      </w:r>
    </w:p>
    <w:p>
      <w:r>
        <w:t>中国质量检验协会组编；张军主编；李晓光，戴英副主编 其他作品：https://www.jiaokey.com/tag/中国质量检验协会组编；张军主编；李晓光，戴英副主编.html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关键词搜索：https://www.jiaokey.com/tag/中国质量检验协会会员资讯.html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