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审计统计抽样及应用软件</w:t>
      </w:r>
    </w:p>
    <w:p>
      <w:r>
        <w:rPr>
          <w:rFonts w:ascii="宋体" w:hAnsi="宋体" w:eastAsia="宋体"/>
          <w:sz w:val="24"/>
        </w:rPr>
        <w:t>罗凌主编；审计署驻长沙特派员办事处审计抽样课题组编著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审计统计抽样及应用软件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罗凌主编；审计署驻长沙特派员办事处审计抽样课题组编著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统计调查 学科: 抽样调查) 审计 统计调查 抽样调查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本书出售、求购地址：https://www.jiaokey.com/book/detail/13071200.html</w:t>
      </w:r>
    </w:p>
    <w:p>
      <w:r>
        <w:t>更多相关图书推荐：https://www.jiaokey.com</w:t>
      </w:r>
    </w:p>
    <w:p>
      <w:r>
        <w:t>罗凌主编；审计署驻长沙特派员办事处审计抽样课题组编著 其他作品：https://www.jiaokey.com/tag/罗凌主编；审计署驻长沙特派员办事处审计抽样课题组编著.html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关键词搜索：https://www.jiaokey.com/tag/审计(学科: 统计调查 学科: 抽样调查) 审计 统计调查 抽样调查.html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