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书名：在新的价值世界中创造财富</w:t>
      </w:r>
    </w:p>
    <w:p>
      <w:r>
        <w:t>作者：黄锦奎著</w:t>
      </w:r>
    </w:p>
    <w:p>
      <w:r>
        <w:t>出版社：广州：广东人民出版社</w:t>
      </w:r>
    </w:p>
    <w:p>
      <w:r>
        <w:t>出版日期：1997</w:t>
      </w:r>
    </w:p>
    <w:p>
      <w:r>
        <w:t>总页数：364</w:t>
      </w:r>
    </w:p>
    <w:p>
      <w:r>
        <w:t>更多请访问教客网: www.jiaokey.com</w:t>
      </w:r>
    </w:p>
    <w:p>
      <w:r>
        <w:t>在新的价值世界中创造财富 评论地址：https://www.jiaokey.com/book/detail/13070734.html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