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微循环与莨菪类药研究及临床应用</w:t>
      </w:r>
    </w:p>
    <w:p>
      <w:r>
        <w:rPr>
          <w:rFonts w:ascii="宋体" w:hAnsi="宋体" w:eastAsia="宋体"/>
          <w:sz w:val="24"/>
        </w:rPr>
        <w:t>蔡有章编著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微循环与莨菪类药研究及临床应用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本书出售、求购地址：https://www.jiaokey.com/book/detail/13069906.html</w:t>
      </w:r>
    </w:p>
    <w:p>
      <w:r>
        <w:t>更多相关图书推荐：https://www.jiaokey.com</w:t>
      </w:r>
    </w:p>
    <w:p>
      <w:r>
        <w:t>蔡有章编著 其他作品：https://www.jiaokey.com/tag/蔡有章编著.html</w:t>
      </w:r>
    </w:p>
    <w:p>
      <w:r>
        <w:t>天则出版社 出版图书：https://www.jiaokey.com/tag/天则出版社.html</w:t>
      </w:r>
    </w:p>
    <w:p>
      <w:r>
        <w:t>关键词搜索：https://www.jiaokey.com/tag/微循环与莨菪类药研究及临床应用.html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