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书名：车辆工程仿真与分析  基于MATLAB的实现</w:t>
      </w:r>
    </w:p>
    <w:p>
      <w:r>
        <w:t>作者：肖启瑞，樊明明，黄学翾等编著；徐芸，唐应时主审</w:t>
      </w:r>
    </w:p>
    <w:p>
      <w:r>
        <w:t>出版社：北京：机械工业出版社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车辆工程仿真与分析  基于MATLAB的实现 评论地址：https://www.jiaokey.com/book/detail/13068064.html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