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书名：以德治国论</w:t>
      </w:r>
    </w:p>
    <w:p>
      <w:r>
        <w:t>作者：刘金友，刘世丽，吴秀菊，赵金业主编；祁志群，贾文涛，静德纯副主编</w:t>
      </w:r>
    </w:p>
    <w:p>
      <w:r>
        <w:t>出版社：北京：红旗出版社</w:t>
      </w:r>
    </w:p>
    <w:p>
      <w:r>
        <w:t>出版日期：2001.08</w:t>
      </w:r>
    </w:p>
    <w:p>
      <w:r>
        <w:t>总页数：278</w:t>
      </w:r>
    </w:p>
    <w:p>
      <w:r>
        <w:t>更多请访问教客网: www.jiaokey.com</w:t>
      </w:r>
    </w:p>
    <w:p>
      <w:r>
        <w:t>以德治国论 评论地址：https://www.jiaokey.com/book/detail/13067760.html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