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书名：全面建设小康社会进程  广西与全国比较及分析</w:t>
      </w:r>
    </w:p>
    <w:p>
      <w:r>
        <w:t>作者：吕余生，宋佰谦，冯海珊著</w:t>
      </w:r>
    </w:p>
    <w:p>
      <w:r>
        <w:t>出版社：南宁：广西人民出版社</w:t>
      </w:r>
    </w:p>
    <w:p>
      <w:r>
        <w:t>出版日期：2010.03</w:t>
      </w:r>
    </w:p>
    <w:p>
      <w:r>
        <w:t>总页数：137</w:t>
      </w:r>
    </w:p>
    <w:p>
      <w:r>
        <w:t>更多请访问教客网: www.jiaokey.com</w:t>
      </w:r>
    </w:p>
    <w:p>
      <w:r>
        <w:t>全面建设小康社会进程  广西与全国比较及分析 评论地址：https://www.jiaokey.com/book/detail/13067380.html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