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书名：画境中州  金元之际华北行政建置考</w:t>
      </w:r>
    </w:p>
    <w:p>
      <w:r>
        <w:t>作者：温海清著</w:t>
      </w:r>
    </w:p>
    <w:p>
      <w:r>
        <w:t>出版社：上海：上海古籍出版社</w:t>
      </w:r>
    </w:p>
    <w:p>
      <w:r>
        <w:t>出版日期：2012.06</w:t>
      </w:r>
    </w:p>
    <w:p>
      <w:r>
        <w:t>总页数：424</w:t>
      </w:r>
    </w:p>
    <w:p>
      <w:r>
        <w:t>更多请访问教客网: www.jiaokey.com</w:t>
      </w:r>
    </w:p>
    <w:p>
      <w:r>
        <w:t>画境中州  金元之际华北行政建置考 评论地址：https://www.jiaokey.com/book/detail/13067161.html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