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中国与德国的环境治理  比较的视角</w:t>
      </w:r>
    </w:p>
    <w:p>
      <w:r>
        <w:rPr>
          <w:rFonts w:ascii="宋体" w:hAnsi="宋体" w:eastAsia="宋体"/>
          <w:sz w:val="24"/>
        </w:rPr>
        <w:t>（德）海贝勒，（德）格鲁诺，李惠斌主编；杨惠颖等译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中国与德国的环境治理  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（德）海贝勒，（德）格鲁诺，李惠斌主编；杨惠颖等译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本书出售、求购地址：https://www.jiaokey.com/book/detail/13066567.html</w:t>
      </w:r>
    </w:p>
    <w:p>
      <w:r>
        <w:t>更多相关图书推荐：https://www.jiaokey.com</w:t>
      </w:r>
    </w:p>
    <w:p>
      <w:r>
        <w:t>（德）海贝勒，（德）格鲁诺，李惠斌主编；杨惠颖等译 其他作品：https://www.jiaokey.com/tag/（德）海贝勒，（德）格鲁诺，李惠斌主编；杨惠颖等译.html</w:t>
      </w:r>
    </w:p>
    <w:p>
      <w:r>
        <w:t>中央编译出版社 出版图书：https://www.jiaokey.com/tag/中央编译出版社.html</w:t>
      </w:r>
    </w:p>
    <w:p>
      <w:r>
        <w:t>关键词搜索：https://www.jiaokey.com/tag/中国与德国的环境治理  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