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  原理与制度</w:t>
      </w:r>
    </w:p>
    <w:p>
      <w:r>
        <w:t>作者：杨临宏主编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总页数：525</w:t>
      </w:r>
    </w:p>
    <w:p>
      <w:r>
        <w:t>更多请访问教客网: www.jiaokey.com</w:t>
      </w:r>
    </w:p>
    <w:p>
      <w:r>
        <w:t>行政诉讼法  原理与制度 评论地址：https://www.jiaokey.com/book/detail/13064526.html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