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  杨参军</w:t>
      </w:r>
    </w:p>
    <w:p>
      <w:r>
        <w:rPr>
          <w:rFonts w:ascii="宋体" w:hAnsi="宋体" w:eastAsia="宋体"/>
          <w:sz w:val="24"/>
        </w:rPr>
        <w:t>陈平，卢家华主编；&lt;font color=Red&gt;杨&lt;/font&gt;参军编著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55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55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  杨参军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陈平，卢家华主编；&lt;font color=Red&gt;杨&lt;/font&gt;参军编著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艺术-作品综合集-中国-现代-油画-作品集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本书出售、求购地址：https://www.jiaokey.com/book/detail/13062564.html</w:t>
      </w:r>
    </w:p>
    <w:p>
      <w:r>
        <w:t>更多相关图书推荐：https://www.jiaokey.com</w:t>
      </w:r>
    </w:p>
    <w:p>
      <w:r>
        <w:t>陈平，卢家华主编；&lt;font color=Red&gt;杨&lt;/font&gt;参军编著 其他作品：https://www.jiaokey.com/tag/陈平，卢家华主编；&lt;font color=Red&gt;杨&lt;/font&gt;参军编著.html</w:t>
      </w:r>
    </w:p>
    <w:p>
      <w:r>
        <w:t>济南:山东美术出版社,2011.07 出版图书：https://www.jiaokey.com/tag/济南:山东美术出版社,2011.07.html</w:t>
      </w:r>
    </w:p>
    <w:p>
      <w:r>
        <w:t>关键词搜索：https://www.jiaokey.com/tag/艺术-作品综合集-中国-现代-油画-作品集.html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