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台湾商业空间设计</w:t>
      </w:r>
    </w:p>
    <w:p>
      <w:r>
        <w:rPr>
          <w:rFonts w:ascii="宋体" w:hAnsi="宋体" w:eastAsia="宋体"/>
          <w:sz w:val="24"/>
        </w:rPr>
        <w:t>陶陶撰文；苏成修等图片提供，《家居主张》编辑部采编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台湾商业空间设计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陶陶撰文；苏成修等图片提供，《家居主张》编辑部采编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本书出售、求购地址：https://www.jiaokey.com/book/detail/13059951.html</w:t>
      </w:r>
    </w:p>
    <w:p>
      <w:r>
        <w:t>更多相关图书推荐：https://www.jiaokey.com</w:t>
      </w:r>
    </w:p>
    <w:p>
      <w:r>
        <w:t>陶陶撰文；苏成修等图片提供，《家居主张》编辑部采编 其他作品：https://www.jiaokey.com/tag/陶陶撰文；苏成修等图片提供，《家居主张》编辑部采编.html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关键词搜索：https://www.jiaokey.com/tag/台湾商业空间设计.html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