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王飞主编；孙爽主审；张世龙，胡文泉，聂辉文副主编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王飞主编；孙爽主审；张世龙，胡文泉，聂辉文副主编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本书出售、求购地址：https://www.jiaokey.com/book/detail/13058982.html</w:t>
      </w:r>
    </w:p>
    <w:p>
      <w:r>
        <w:t>更多相关图书推荐：https://www.jiaokey.com</w:t>
      </w:r>
    </w:p>
    <w:p>
      <w:r>
        <w:t>王飞主编；孙爽主审；张世龙，胡文泉，聂辉文副主编 其他作品：https://www.jiaokey.com/tag/王飞主编；孙爽主审；张世龙，胡文泉，聂辉文副主编.html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