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读历史悟人生  以史为鉴  以人为本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读历史悟人生  以史为鉴  以人为本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本书出售、求购地址：https://www.jiaokey.com/book/detail/13058847.html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关键词搜索：https://www.jiaokey.com/tag/读历史悟人生  以史为鉴  以人为本.html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